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725D" w14:textId="07ADE62E" w:rsidR="00310628" w:rsidRPr="006138D0" w:rsidRDefault="006B68C3" w:rsidP="006138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Industry </w:t>
      </w:r>
      <w:r w:rsidR="004201B7" w:rsidRPr="006138D0">
        <w:rPr>
          <w:b/>
          <w:bCs/>
          <w:u w:val="single"/>
        </w:rPr>
        <w:t>Speaking Points</w:t>
      </w:r>
      <w:r w:rsidR="006103FE">
        <w:rPr>
          <w:b/>
          <w:bCs/>
          <w:u w:val="single"/>
        </w:rPr>
        <w:t xml:space="preserve"> – Policy Makers / Elected Officials</w:t>
      </w:r>
    </w:p>
    <w:p w14:paraId="0489CBE7" w14:textId="35601F15" w:rsidR="004201B7" w:rsidRDefault="004201B7"/>
    <w:p w14:paraId="1F2998CD" w14:textId="77777777" w:rsidR="003B2890" w:rsidRPr="005B60A2" w:rsidRDefault="003B2890" w:rsidP="003B2890">
      <w:pPr>
        <w:rPr>
          <w:b/>
          <w:bCs/>
        </w:rPr>
      </w:pPr>
      <w:r>
        <w:rPr>
          <w:b/>
          <w:bCs/>
        </w:rPr>
        <w:t>Achieving net zero by 2050</w:t>
      </w:r>
    </w:p>
    <w:p w14:paraId="19D7C42C" w14:textId="5327B2FF" w:rsidR="003B2890" w:rsidRPr="00DE75A5" w:rsidRDefault="003B2890" w:rsidP="003B289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We will decrease our industry emission</w:t>
      </w:r>
      <w:r w:rsidR="00C0220C" w:rsidRPr="00DE75A5">
        <w:rPr>
          <w:sz w:val="22"/>
          <w:szCs w:val="22"/>
        </w:rPr>
        <w:t>s</w:t>
      </w:r>
      <w:r w:rsidRPr="00DE75A5">
        <w:rPr>
          <w:sz w:val="22"/>
          <w:szCs w:val="22"/>
        </w:rPr>
        <w:t xml:space="preserve"> footprint by:</w:t>
      </w:r>
    </w:p>
    <w:p w14:paraId="058D7B58" w14:textId="77777777" w:rsidR="003B2890" w:rsidRPr="00DE75A5" w:rsidRDefault="003B2890" w:rsidP="003B2890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15% in 2023</w:t>
      </w:r>
    </w:p>
    <w:p w14:paraId="1FC18AA7" w14:textId="77777777" w:rsidR="003B2890" w:rsidRPr="00DE75A5" w:rsidRDefault="003B2890" w:rsidP="003B2890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40% in 2030</w:t>
      </w:r>
    </w:p>
    <w:p w14:paraId="5EF0FE89" w14:textId="77777777" w:rsidR="003B2890" w:rsidRPr="00DE75A5" w:rsidRDefault="003B2890" w:rsidP="003B2890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100% in 2050</w:t>
      </w:r>
    </w:p>
    <w:p w14:paraId="5E61ADC0" w14:textId="4487FCC9" w:rsidR="003B2890" w:rsidRPr="00DE75A5" w:rsidRDefault="003B2890" w:rsidP="003B289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In order for our industry to be successful, </w:t>
      </w:r>
      <w:r w:rsidR="00C0220C" w:rsidRPr="00DE75A5">
        <w:rPr>
          <w:sz w:val="22"/>
          <w:szCs w:val="22"/>
        </w:rPr>
        <w:t>policy makers</w:t>
      </w:r>
      <w:r w:rsidRPr="00DE75A5">
        <w:rPr>
          <w:sz w:val="22"/>
          <w:szCs w:val="22"/>
        </w:rPr>
        <w:t xml:space="preserve"> must pass policies that are:</w:t>
      </w:r>
    </w:p>
    <w:p w14:paraId="645392BD" w14:textId="77777777" w:rsidR="003B2890" w:rsidRPr="00DE75A5" w:rsidRDefault="003B2890" w:rsidP="003B2890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Harmonized at a state, regional, and federal level</w:t>
      </w:r>
    </w:p>
    <w:p w14:paraId="75313D64" w14:textId="77777777" w:rsidR="003B2890" w:rsidRPr="00DE75A5" w:rsidRDefault="003B2890" w:rsidP="003B2890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Fuel and feedstock agnostic</w:t>
      </w:r>
    </w:p>
    <w:p w14:paraId="4FA6EA17" w14:textId="213C3B21" w:rsidR="00DB108E" w:rsidRPr="00DE75A5" w:rsidRDefault="003B2890" w:rsidP="00DB108E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Performance-driven based on the complete life-cycle greenhouse gas emissions profile</w:t>
      </w:r>
    </w:p>
    <w:p w14:paraId="6BEE7D80" w14:textId="2677D438" w:rsidR="00DB108E" w:rsidRPr="00DE75A5" w:rsidRDefault="00DB108E" w:rsidP="00DB108E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Policies must:</w:t>
      </w:r>
    </w:p>
    <w:p w14:paraId="379D3E9D" w14:textId="068D42A4" w:rsidR="00DB108E" w:rsidRPr="00DE75A5" w:rsidRDefault="00DB108E" w:rsidP="00DB108E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DE75A5">
        <w:rPr>
          <w:sz w:val="22"/>
          <w:szCs w:val="22"/>
        </w:rPr>
        <w:t>Include i</w:t>
      </w:r>
      <w:r w:rsidR="009E3FB2" w:rsidRPr="00DE75A5">
        <w:rPr>
          <w:sz w:val="22"/>
          <w:szCs w:val="22"/>
        </w:rPr>
        <w:t>ncentives</w:t>
      </w:r>
      <w:r w:rsidRPr="00DE75A5">
        <w:rPr>
          <w:sz w:val="22"/>
          <w:szCs w:val="22"/>
        </w:rPr>
        <w:t xml:space="preserve"> (tax policies and public and private grants)</w:t>
      </w:r>
      <w:r w:rsidR="009E3FB2" w:rsidRPr="00DE75A5">
        <w:rPr>
          <w:sz w:val="22"/>
          <w:szCs w:val="22"/>
        </w:rPr>
        <w:t xml:space="preserve"> that encourage investment into higher blend of renewable fuels and related infrastructure</w:t>
      </w:r>
    </w:p>
    <w:p w14:paraId="2BBB05CB" w14:textId="6215BA49" w:rsidR="00DB108E" w:rsidRPr="00DE75A5" w:rsidRDefault="009E3FB2" w:rsidP="00BF291A">
      <w:pPr>
        <w:pStyle w:val="ListParagraph"/>
        <w:numPr>
          <w:ilvl w:val="2"/>
          <w:numId w:val="5"/>
        </w:numPr>
        <w:rPr>
          <w:sz w:val="21"/>
          <w:szCs w:val="21"/>
        </w:rPr>
      </w:pPr>
      <w:r w:rsidRPr="00DE75A5">
        <w:rPr>
          <w:sz w:val="22"/>
          <w:szCs w:val="22"/>
        </w:rPr>
        <w:t>Allow the heating oil industry to generate renewable</w:t>
      </w:r>
      <w:r w:rsidRPr="00DE75A5">
        <w:rPr>
          <w:sz w:val="21"/>
          <w:szCs w:val="21"/>
        </w:rPr>
        <w:t xml:space="preserve"> energy credits to assist other sectors in meeting their carbon reduction requirements</w:t>
      </w:r>
    </w:p>
    <w:p w14:paraId="17AC91BD" w14:textId="74423A14" w:rsidR="004201B7" w:rsidRDefault="004201B7">
      <w:r w:rsidRPr="004201B7">
        <w:rPr>
          <w:b/>
          <w:bCs/>
        </w:rPr>
        <w:t xml:space="preserve">Renewable Liquid </w:t>
      </w:r>
      <w:r w:rsidR="00827E71">
        <w:rPr>
          <w:b/>
          <w:bCs/>
        </w:rPr>
        <w:t xml:space="preserve">Heating </w:t>
      </w:r>
      <w:r w:rsidRPr="004201B7">
        <w:rPr>
          <w:b/>
          <w:bCs/>
        </w:rPr>
        <w:t>Fuel</w:t>
      </w:r>
      <w:r>
        <w:t xml:space="preserve"> </w:t>
      </w:r>
    </w:p>
    <w:p w14:paraId="3E6002EF" w14:textId="4D8CB411" w:rsidR="009E3FB2" w:rsidRPr="00DE75A5" w:rsidRDefault="003B2890" w:rsidP="006B68C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E75A5">
        <w:rPr>
          <w:sz w:val="22"/>
          <w:szCs w:val="22"/>
        </w:rPr>
        <w:t>Viable</w:t>
      </w:r>
    </w:p>
    <w:p w14:paraId="0D531330" w14:textId="777EF937" w:rsidR="009E3FB2" w:rsidRPr="00DE75A5" w:rsidRDefault="009E3FB2" w:rsidP="00DB108E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Renewable </w:t>
      </w:r>
      <w:r w:rsidR="00827E71" w:rsidRPr="00DE75A5">
        <w:rPr>
          <w:sz w:val="22"/>
          <w:szCs w:val="22"/>
        </w:rPr>
        <w:t>l</w:t>
      </w:r>
      <w:r w:rsidRPr="00DE75A5">
        <w:rPr>
          <w:sz w:val="22"/>
          <w:szCs w:val="22"/>
        </w:rPr>
        <w:t xml:space="preserve">iquid </w:t>
      </w:r>
      <w:r w:rsidR="00827E71" w:rsidRPr="00DE75A5">
        <w:rPr>
          <w:sz w:val="22"/>
          <w:szCs w:val="22"/>
        </w:rPr>
        <w:t>h</w:t>
      </w:r>
      <w:r w:rsidRPr="00DE75A5">
        <w:rPr>
          <w:sz w:val="22"/>
          <w:szCs w:val="22"/>
        </w:rPr>
        <w:t>eating fuel blends B20 to B50 can be used with minor modifications</w:t>
      </w:r>
      <w:r w:rsidR="006B68C3" w:rsidRPr="00DE75A5">
        <w:rPr>
          <w:sz w:val="22"/>
          <w:szCs w:val="22"/>
        </w:rPr>
        <w:t xml:space="preserve"> </w:t>
      </w:r>
    </w:p>
    <w:p w14:paraId="4A0CC2C7" w14:textId="481C5BD4" w:rsidR="006B68C3" w:rsidRPr="00DE75A5" w:rsidRDefault="006B68C3" w:rsidP="00DB108E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E75A5">
        <w:rPr>
          <w:sz w:val="22"/>
          <w:szCs w:val="22"/>
        </w:rPr>
        <w:t>More cost effective than</w:t>
      </w:r>
      <w:r w:rsidR="00F95BBF" w:rsidRPr="00DE75A5">
        <w:rPr>
          <w:sz w:val="22"/>
          <w:szCs w:val="22"/>
        </w:rPr>
        <w:t xml:space="preserve"> competing utilities</w:t>
      </w:r>
    </w:p>
    <w:p w14:paraId="17695B5D" w14:textId="14AFDE57" w:rsidR="006138D0" w:rsidRPr="00DE75A5" w:rsidRDefault="003B2890" w:rsidP="009E3FB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E75A5">
        <w:rPr>
          <w:sz w:val="22"/>
          <w:szCs w:val="22"/>
        </w:rPr>
        <w:t>Low Carbon</w:t>
      </w:r>
    </w:p>
    <w:p w14:paraId="43952B04" w14:textId="7ACCE7D5" w:rsidR="004201B7" w:rsidRPr="00DE75A5" w:rsidRDefault="009E3FB2" w:rsidP="009E3FB2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DE75A5">
        <w:rPr>
          <w:sz w:val="22"/>
          <w:szCs w:val="22"/>
        </w:rPr>
        <w:t>L</w:t>
      </w:r>
      <w:r w:rsidR="004201B7" w:rsidRPr="00DE75A5">
        <w:rPr>
          <w:sz w:val="22"/>
          <w:szCs w:val="22"/>
        </w:rPr>
        <w:t>ow carbon alternative energy source compared to traditional heating oil.</w:t>
      </w:r>
    </w:p>
    <w:p w14:paraId="4F16D09D" w14:textId="62A12B40" w:rsidR="004201B7" w:rsidRPr="00DE75A5" w:rsidRDefault="004201B7" w:rsidP="00DB108E">
      <w:pPr>
        <w:pStyle w:val="ListParagraph"/>
        <w:numPr>
          <w:ilvl w:val="3"/>
          <w:numId w:val="13"/>
        </w:numPr>
        <w:rPr>
          <w:sz w:val="22"/>
          <w:szCs w:val="22"/>
        </w:rPr>
      </w:pPr>
      <w:r w:rsidRPr="00DE75A5">
        <w:rPr>
          <w:sz w:val="22"/>
          <w:szCs w:val="22"/>
        </w:rPr>
        <w:t>Plant Based B20 – B100 emits 25-66% less</w:t>
      </w:r>
    </w:p>
    <w:p w14:paraId="413B63A6" w14:textId="7019DE53" w:rsidR="004201B7" w:rsidRPr="00DE75A5" w:rsidRDefault="004201B7" w:rsidP="00DB108E">
      <w:pPr>
        <w:pStyle w:val="ListParagraph"/>
        <w:numPr>
          <w:ilvl w:val="3"/>
          <w:numId w:val="13"/>
        </w:numPr>
        <w:rPr>
          <w:sz w:val="22"/>
          <w:szCs w:val="22"/>
        </w:rPr>
      </w:pPr>
      <w:r w:rsidRPr="00DE75A5">
        <w:rPr>
          <w:sz w:val="22"/>
          <w:szCs w:val="22"/>
        </w:rPr>
        <w:t>Animal Based B100 emits 76% less</w:t>
      </w:r>
    </w:p>
    <w:p w14:paraId="6A5772D4" w14:textId="21ADAFB5" w:rsidR="004201B7" w:rsidRPr="00DE75A5" w:rsidRDefault="004201B7" w:rsidP="00DB108E">
      <w:pPr>
        <w:pStyle w:val="ListParagraph"/>
        <w:numPr>
          <w:ilvl w:val="3"/>
          <w:numId w:val="13"/>
        </w:numPr>
        <w:rPr>
          <w:sz w:val="22"/>
          <w:szCs w:val="22"/>
        </w:rPr>
      </w:pPr>
      <w:r w:rsidRPr="00DE75A5">
        <w:rPr>
          <w:sz w:val="22"/>
          <w:szCs w:val="22"/>
        </w:rPr>
        <w:t>Used Cooking Oil Based B100 emits 87% less</w:t>
      </w:r>
    </w:p>
    <w:p w14:paraId="6183EE64" w14:textId="131F2006" w:rsidR="006138D0" w:rsidRPr="00DE75A5" w:rsidRDefault="00F45D68" w:rsidP="006138D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Environmentally Just / </w:t>
      </w:r>
      <w:r w:rsidR="006138D0" w:rsidRPr="00DE75A5">
        <w:rPr>
          <w:sz w:val="22"/>
          <w:szCs w:val="22"/>
        </w:rPr>
        <w:t>Equitable</w:t>
      </w:r>
    </w:p>
    <w:p w14:paraId="0936D779" w14:textId="68FA9B24" w:rsidR="004A5802" w:rsidRPr="00DE75A5" w:rsidRDefault="004A5802" w:rsidP="004A5802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DE75A5">
        <w:rPr>
          <w:sz w:val="22"/>
          <w:szCs w:val="22"/>
        </w:rPr>
        <w:t>Alternative energy sources, such as electricity (air-source heat pumps), require expensive system conversions that would be prohibitive for the average American. This excludes a subset of people, based on income, from equal access to the decision-making process to have a healthy</w:t>
      </w:r>
      <w:r w:rsidR="00EA79B6" w:rsidRPr="00DE75A5">
        <w:rPr>
          <w:sz w:val="22"/>
          <w:szCs w:val="22"/>
        </w:rPr>
        <w:t xml:space="preserve"> and safe</w:t>
      </w:r>
      <w:r w:rsidRPr="00DE75A5">
        <w:rPr>
          <w:sz w:val="22"/>
          <w:szCs w:val="22"/>
        </w:rPr>
        <w:t xml:space="preserve"> environment in which to live, learn &amp; work.</w:t>
      </w:r>
    </w:p>
    <w:p w14:paraId="0E99AA0B" w14:textId="05346D1D" w:rsidR="00EA79B6" w:rsidRPr="00DE75A5" w:rsidRDefault="00F93FA0" w:rsidP="00DB108E">
      <w:pPr>
        <w:pStyle w:val="ListParagraph"/>
        <w:numPr>
          <w:ilvl w:val="3"/>
          <w:numId w:val="14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Higher blends of </w:t>
      </w:r>
      <w:r w:rsidR="00EA79B6" w:rsidRPr="00DE75A5">
        <w:rPr>
          <w:sz w:val="22"/>
          <w:szCs w:val="22"/>
        </w:rPr>
        <w:t xml:space="preserve">RLHF require minor </w:t>
      </w:r>
      <w:r w:rsidRPr="00DE75A5">
        <w:rPr>
          <w:sz w:val="22"/>
          <w:szCs w:val="22"/>
        </w:rPr>
        <w:t xml:space="preserve">system </w:t>
      </w:r>
      <w:r w:rsidR="00EA79B6" w:rsidRPr="00DE75A5">
        <w:rPr>
          <w:sz w:val="22"/>
          <w:szCs w:val="22"/>
        </w:rPr>
        <w:t>upgrades</w:t>
      </w:r>
      <w:r w:rsidR="00A84F5C" w:rsidRPr="00DE75A5">
        <w:rPr>
          <w:sz w:val="22"/>
          <w:szCs w:val="22"/>
        </w:rPr>
        <w:t>-</w:t>
      </w:r>
      <w:r w:rsidR="00A84F5C" w:rsidRPr="00DE75A5">
        <w:rPr>
          <w:sz w:val="22"/>
          <w:szCs w:val="22"/>
        </w:rPr>
        <w:t>customer</w:t>
      </w:r>
      <w:r w:rsidR="00A84F5C" w:rsidRPr="00DE75A5">
        <w:rPr>
          <w:sz w:val="22"/>
          <w:szCs w:val="22"/>
        </w:rPr>
        <w:t xml:space="preserve"> cost</w:t>
      </w:r>
      <w:r w:rsidR="00EA79B6" w:rsidRPr="00DE75A5">
        <w:rPr>
          <w:sz w:val="22"/>
          <w:szCs w:val="22"/>
        </w:rPr>
        <w:t xml:space="preserve"> $0 - $2,000</w:t>
      </w:r>
    </w:p>
    <w:p w14:paraId="657C28C8" w14:textId="6A275329" w:rsidR="000020A5" w:rsidRPr="00DE75A5" w:rsidRDefault="00EA79B6" w:rsidP="00DB108E">
      <w:pPr>
        <w:pStyle w:val="ListParagraph"/>
        <w:numPr>
          <w:ilvl w:val="3"/>
          <w:numId w:val="14"/>
        </w:numPr>
        <w:rPr>
          <w:sz w:val="22"/>
          <w:szCs w:val="22"/>
        </w:rPr>
      </w:pPr>
      <w:r w:rsidRPr="00DE75A5">
        <w:rPr>
          <w:sz w:val="22"/>
          <w:szCs w:val="22"/>
        </w:rPr>
        <w:t>Air-Source Heat Pump requires a whole system conversion</w:t>
      </w:r>
      <w:r w:rsidR="000020A5" w:rsidRPr="00DE75A5">
        <w:rPr>
          <w:sz w:val="22"/>
          <w:szCs w:val="22"/>
        </w:rPr>
        <w:t>,</w:t>
      </w:r>
      <w:r w:rsidRPr="00DE75A5">
        <w:rPr>
          <w:sz w:val="22"/>
          <w:szCs w:val="22"/>
        </w:rPr>
        <w:t xml:space="preserve"> which will cost minimum $9,000, maximum ~$67,000</w:t>
      </w:r>
      <w:r w:rsidR="000020A5" w:rsidRPr="00DE75A5">
        <w:rPr>
          <w:sz w:val="22"/>
          <w:szCs w:val="22"/>
        </w:rPr>
        <w:t>.</w:t>
      </w:r>
    </w:p>
    <w:p w14:paraId="0886CBA8" w14:textId="5FCCC16C" w:rsidR="00B13900" w:rsidRPr="00DE75A5" w:rsidRDefault="00EA79B6" w:rsidP="00BF291A">
      <w:pPr>
        <w:pStyle w:val="ListParagraph"/>
        <w:numPr>
          <w:ilvl w:val="3"/>
          <w:numId w:val="14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The average American makes $64,000 per year and spends ~$17,000 in rent.  A whole house </w:t>
      </w:r>
      <w:r w:rsidR="000020A5" w:rsidRPr="00DE75A5">
        <w:rPr>
          <w:sz w:val="22"/>
          <w:szCs w:val="22"/>
        </w:rPr>
        <w:t xml:space="preserve">ASHP </w:t>
      </w:r>
      <w:r w:rsidRPr="00DE75A5">
        <w:rPr>
          <w:sz w:val="22"/>
          <w:szCs w:val="22"/>
        </w:rPr>
        <w:t>system conversion would be prohibitively expensive.</w:t>
      </w:r>
    </w:p>
    <w:p w14:paraId="269E3525" w14:textId="58B5E1F0" w:rsidR="009E3FB2" w:rsidRDefault="009E3FB2">
      <w:pPr>
        <w:rPr>
          <w:b/>
          <w:bCs/>
        </w:rPr>
      </w:pPr>
      <w:r>
        <w:rPr>
          <w:b/>
          <w:bCs/>
        </w:rPr>
        <w:t>Comparison</w:t>
      </w:r>
      <w:r w:rsidR="00C721BC">
        <w:rPr>
          <w:b/>
          <w:bCs/>
        </w:rPr>
        <w:t xml:space="preserve"> to Other Alternative Energy Sources (Electricity):</w:t>
      </w:r>
    </w:p>
    <w:p w14:paraId="3B9EE071" w14:textId="46397DDC" w:rsidR="004201B7" w:rsidRPr="004201B7" w:rsidRDefault="004201B7">
      <w:pPr>
        <w:rPr>
          <w:b/>
          <w:bCs/>
        </w:rPr>
      </w:pPr>
      <w:r w:rsidRPr="004201B7">
        <w:rPr>
          <w:b/>
          <w:bCs/>
        </w:rPr>
        <w:t xml:space="preserve">Air Source Heat Pumps (ASHP) </w:t>
      </w:r>
    </w:p>
    <w:p w14:paraId="5FE1F925" w14:textId="3B5E159E" w:rsidR="00CA3AAA" w:rsidRPr="00DE75A5" w:rsidRDefault="009E3FB2" w:rsidP="009B2B6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>Loose efficacy at 47 degrees F, making them inefficient in cold weather</w:t>
      </w:r>
      <w:r w:rsidR="00CA3AAA" w:rsidRPr="00DE75A5">
        <w:rPr>
          <w:sz w:val="22"/>
          <w:szCs w:val="22"/>
        </w:rPr>
        <w:t>93% of customers also keep their existing oil heating system to supplement the ASHP in the winter to stay warm</w:t>
      </w:r>
    </w:p>
    <w:p w14:paraId="5C970D14" w14:textId="42DD7A36" w:rsidR="009E3FB2" w:rsidRPr="00DE75A5" w:rsidRDefault="009E3FB2" w:rsidP="006138D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>Stress the electrical grid</w:t>
      </w:r>
    </w:p>
    <w:p w14:paraId="58C1FC14" w14:textId="76A0F310" w:rsidR="004201B7" w:rsidRPr="00DE75A5" w:rsidRDefault="00AC5941" w:rsidP="006138D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>ASHP running on a normal baseload mix of electricity e</w:t>
      </w:r>
      <w:r w:rsidR="004201B7" w:rsidRPr="00DE75A5">
        <w:rPr>
          <w:sz w:val="22"/>
          <w:szCs w:val="22"/>
        </w:rPr>
        <w:t>mit more tha</w:t>
      </w:r>
      <w:r w:rsidR="00DE3D15" w:rsidRPr="00DE75A5">
        <w:rPr>
          <w:sz w:val="22"/>
          <w:szCs w:val="22"/>
        </w:rPr>
        <w:t xml:space="preserve">n </w:t>
      </w:r>
      <w:r w:rsidR="004201B7" w:rsidRPr="00DE75A5">
        <w:rPr>
          <w:sz w:val="22"/>
          <w:szCs w:val="22"/>
        </w:rPr>
        <w:t xml:space="preserve">Renewable Liquid Heating Fuel Systems </w:t>
      </w:r>
    </w:p>
    <w:p w14:paraId="0ADB0326" w14:textId="32BDDA8D" w:rsidR="004201B7" w:rsidRPr="00DE75A5" w:rsidRDefault="004201B7" w:rsidP="006138D0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>26% more than Plant Based B100</w:t>
      </w:r>
    </w:p>
    <w:p w14:paraId="46AFD4B5" w14:textId="6E5A042F" w:rsidR="004201B7" w:rsidRPr="00DE75A5" w:rsidRDefault="004201B7" w:rsidP="006138D0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>48% more than Animal Based B100</w:t>
      </w:r>
    </w:p>
    <w:p w14:paraId="127AC805" w14:textId="7F073CF1" w:rsidR="004201B7" w:rsidRPr="00DE75A5" w:rsidRDefault="004201B7" w:rsidP="005B60A2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>71% more that Used Cooking Oil Based B100</w:t>
      </w:r>
    </w:p>
    <w:p w14:paraId="53B9EACD" w14:textId="62834CDE" w:rsidR="00D11710" w:rsidRPr="00DE75A5" w:rsidRDefault="00D11710" w:rsidP="006C13B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ASHP running during peak demand emits 13% more emissions than a </w:t>
      </w:r>
      <w:proofErr w:type="gramStart"/>
      <w:r w:rsidRPr="00DE75A5">
        <w:rPr>
          <w:sz w:val="22"/>
          <w:szCs w:val="22"/>
        </w:rPr>
        <w:t>plant-based</w:t>
      </w:r>
      <w:proofErr w:type="gramEnd"/>
      <w:r w:rsidRPr="00DE75A5">
        <w:rPr>
          <w:sz w:val="22"/>
          <w:szCs w:val="22"/>
        </w:rPr>
        <w:t xml:space="preserve"> </w:t>
      </w:r>
      <w:r w:rsidR="006C13BA" w:rsidRPr="00DE75A5">
        <w:rPr>
          <w:sz w:val="22"/>
          <w:szCs w:val="22"/>
        </w:rPr>
        <w:t>B20</w:t>
      </w:r>
      <w:r w:rsidR="006C13BA">
        <w:t xml:space="preserve"> (</w:t>
      </w:r>
      <w:r w:rsidR="006C13BA" w:rsidRPr="00DE75A5">
        <w:rPr>
          <w:sz w:val="22"/>
          <w:szCs w:val="22"/>
        </w:rPr>
        <w:t>20% renewable liquid heating fuel blend)</w:t>
      </w:r>
    </w:p>
    <w:p w14:paraId="4EEDB47A" w14:textId="7151B649" w:rsidR="004201B7" w:rsidRDefault="004201B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4EE19E" w14:textId="77777777" w:rsidR="004201B7" w:rsidRPr="006138D0" w:rsidRDefault="004201B7">
      <w:pPr>
        <w:rPr>
          <w:b/>
          <w:bCs/>
        </w:rPr>
      </w:pPr>
      <w:r w:rsidRPr="006138D0">
        <w:rPr>
          <w:b/>
          <w:bCs/>
        </w:rPr>
        <w:t>Electric Resistance Heating</w:t>
      </w:r>
    </w:p>
    <w:p w14:paraId="7964C22C" w14:textId="77777777" w:rsidR="00465B91" w:rsidRPr="00DE75A5" w:rsidRDefault="00465B91" w:rsidP="00465B9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E75A5">
        <w:rPr>
          <w:sz w:val="22"/>
          <w:szCs w:val="22"/>
        </w:rPr>
        <w:t>Electric resistance heating is t</w:t>
      </w:r>
      <w:r w:rsidR="004201B7" w:rsidRPr="00DE75A5">
        <w:rPr>
          <w:sz w:val="22"/>
          <w:szCs w:val="22"/>
        </w:rPr>
        <w:t xml:space="preserve">he main supplemental heat source for new homes with Air Source Heat Pumps </w:t>
      </w:r>
    </w:p>
    <w:p w14:paraId="043E5AF4" w14:textId="431B65D7" w:rsidR="009B2B6C" w:rsidRPr="00DE75A5" w:rsidRDefault="00465B91" w:rsidP="00827E71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E75A5">
        <w:rPr>
          <w:sz w:val="22"/>
          <w:szCs w:val="22"/>
        </w:rPr>
        <w:t xml:space="preserve">Electric resistance heating </w:t>
      </w:r>
      <w:r w:rsidR="006138D0" w:rsidRPr="00DE75A5">
        <w:rPr>
          <w:sz w:val="22"/>
          <w:szCs w:val="22"/>
        </w:rPr>
        <w:t xml:space="preserve">emits 17-55% </w:t>
      </w:r>
      <w:r w:rsidRPr="00DE75A5">
        <w:rPr>
          <w:sz w:val="22"/>
          <w:szCs w:val="22"/>
        </w:rPr>
        <w:t xml:space="preserve">more emissions than a </w:t>
      </w:r>
      <w:proofErr w:type="gramStart"/>
      <w:r w:rsidRPr="00DE75A5">
        <w:rPr>
          <w:sz w:val="22"/>
          <w:szCs w:val="22"/>
        </w:rPr>
        <w:t>plant-based</w:t>
      </w:r>
      <w:proofErr w:type="gramEnd"/>
      <w:r w:rsidRPr="00DE75A5">
        <w:rPr>
          <w:sz w:val="22"/>
          <w:szCs w:val="22"/>
        </w:rPr>
        <w:t xml:space="preserve"> </w:t>
      </w:r>
      <w:r w:rsidR="006C13BA" w:rsidRPr="00DE75A5">
        <w:rPr>
          <w:sz w:val="22"/>
          <w:szCs w:val="22"/>
        </w:rPr>
        <w:t>B20 (20% renewable liquid heating fuel blend)</w:t>
      </w:r>
    </w:p>
    <w:sectPr w:rsidR="009B2B6C" w:rsidRPr="00DE75A5" w:rsidSect="00BF291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A5646" w14:textId="77777777" w:rsidR="00C66156" w:rsidRDefault="00C66156" w:rsidP="00193719">
      <w:r>
        <w:separator/>
      </w:r>
    </w:p>
  </w:endnote>
  <w:endnote w:type="continuationSeparator" w:id="0">
    <w:p w14:paraId="235BE977" w14:textId="77777777" w:rsidR="00C66156" w:rsidRDefault="00C66156" w:rsidP="0019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6149" w14:textId="77777777" w:rsidR="00C66156" w:rsidRDefault="00C66156" w:rsidP="00193719">
      <w:r>
        <w:separator/>
      </w:r>
    </w:p>
  </w:footnote>
  <w:footnote w:type="continuationSeparator" w:id="0">
    <w:p w14:paraId="16AE8259" w14:textId="77777777" w:rsidR="00C66156" w:rsidRDefault="00C66156" w:rsidP="0019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4E9"/>
    <w:multiLevelType w:val="hybridMultilevel"/>
    <w:tmpl w:val="48568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6068"/>
    <w:multiLevelType w:val="hybridMultilevel"/>
    <w:tmpl w:val="A1ACE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9BA"/>
    <w:multiLevelType w:val="hybridMultilevel"/>
    <w:tmpl w:val="41AA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08DA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225"/>
    <w:multiLevelType w:val="hybridMultilevel"/>
    <w:tmpl w:val="A072AF82"/>
    <w:lvl w:ilvl="0" w:tplc="96AA91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EEA3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6F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228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683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A1E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0BD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276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92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5142B1"/>
    <w:multiLevelType w:val="hybridMultilevel"/>
    <w:tmpl w:val="70DA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08DA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24FA"/>
    <w:multiLevelType w:val="hybridMultilevel"/>
    <w:tmpl w:val="6CCC3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413B0A"/>
    <w:multiLevelType w:val="hybridMultilevel"/>
    <w:tmpl w:val="597C5A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C4E02"/>
    <w:multiLevelType w:val="hybridMultilevel"/>
    <w:tmpl w:val="5C86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D7846"/>
    <w:multiLevelType w:val="hybridMultilevel"/>
    <w:tmpl w:val="E61C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41CA7"/>
    <w:multiLevelType w:val="hybridMultilevel"/>
    <w:tmpl w:val="C8B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46429"/>
    <w:multiLevelType w:val="hybridMultilevel"/>
    <w:tmpl w:val="9638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5605A"/>
    <w:multiLevelType w:val="hybridMultilevel"/>
    <w:tmpl w:val="577CAB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D17D2"/>
    <w:multiLevelType w:val="hybridMultilevel"/>
    <w:tmpl w:val="FBB286CA"/>
    <w:lvl w:ilvl="0" w:tplc="653C41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21B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C37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3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AD5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00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0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A7C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A3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017DC5"/>
    <w:multiLevelType w:val="hybridMultilevel"/>
    <w:tmpl w:val="EF8EA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B7"/>
    <w:rsid w:val="000020A5"/>
    <w:rsid w:val="00020991"/>
    <w:rsid w:val="0009302E"/>
    <w:rsid w:val="00127DC7"/>
    <w:rsid w:val="00164431"/>
    <w:rsid w:val="00193719"/>
    <w:rsid w:val="00310628"/>
    <w:rsid w:val="003779CF"/>
    <w:rsid w:val="003B2890"/>
    <w:rsid w:val="004201B7"/>
    <w:rsid w:val="00465B91"/>
    <w:rsid w:val="004666FE"/>
    <w:rsid w:val="00476328"/>
    <w:rsid w:val="004A5802"/>
    <w:rsid w:val="005B60A2"/>
    <w:rsid w:val="006103FE"/>
    <w:rsid w:val="006138D0"/>
    <w:rsid w:val="006B68C3"/>
    <w:rsid w:val="006C13BA"/>
    <w:rsid w:val="006C2E80"/>
    <w:rsid w:val="006D12BC"/>
    <w:rsid w:val="006F6573"/>
    <w:rsid w:val="007416BE"/>
    <w:rsid w:val="00747090"/>
    <w:rsid w:val="00827267"/>
    <w:rsid w:val="00827E71"/>
    <w:rsid w:val="00863C8F"/>
    <w:rsid w:val="009B2B6C"/>
    <w:rsid w:val="009C4041"/>
    <w:rsid w:val="009E3FB2"/>
    <w:rsid w:val="00A84F5C"/>
    <w:rsid w:val="00AC33ED"/>
    <w:rsid w:val="00AC5941"/>
    <w:rsid w:val="00B010DE"/>
    <w:rsid w:val="00B13900"/>
    <w:rsid w:val="00B73B76"/>
    <w:rsid w:val="00BA69EB"/>
    <w:rsid w:val="00BF291A"/>
    <w:rsid w:val="00C0220C"/>
    <w:rsid w:val="00C66156"/>
    <w:rsid w:val="00C721BC"/>
    <w:rsid w:val="00CA3AAA"/>
    <w:rsid w:val="00CC0249"/>
    <w:rsid w:val="00CF6C2E"/>
    <w:rsid w:val="00D11710"/>
    <w:rsid w:val="00D70044"/>
    <w:rsid w:val="00DB108E"/>
    <w:rsid w:val="00DE3D15"/>
    <w:rsid w:val="00DE75A5"/>
    <w:rsid w:val="00EA79B6"/>
    <w:rsid w:val="00F45D68"/>
    <w:rsid w:val="00F93FA0"/>
    <w:rsid w:val="00F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477FD"/>
  <w15:chartTrackingRefBased/>
  <w15:docId w15:val="{70392C56-5B35-DD40-9500-B08E20E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2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4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9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9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8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323D12688504EB656C8ED3452ED50" ma:contentTypeVersion="11" ma:contentTypeDescription="Create a new document." ma:contentTypeScope="" ma:versionID="f33b46816ac6b34764ef56723b31ac5a">
  <xsd:schema xmlns:xsd="http://www.w3.org/2001/XMLSchema" xmlns:xs="http://www.w3.org/2001/XMLSchema" xmlns:p="http://schemas.microsoft.com/office/2006/metadata/properties" xmlns:ns2="32af0717-2569-41ec-a82e-b1fda7486cdb" xmlns:ns3="aacb873d-507c-4cb8-b000-bef0418c763a" targetNamespace="http://schemas.microsoft.com/office/2006/metadata/properties" ma:root="true" ma:fieldsID="c6d16bc6ef07a7f9597528ad4658bb89" ns2:_="" ns3:_="">
    <xsd:import namespace="32af0717-2569-41ec-a82e-b1fda7486cdb"/>
    <xsd:import namespace="aacb873d-507c-4cb8-b000-bef0418c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0717-2569-41ec-a82e-b1fda7486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73d-507c-4cb8-b000-bef0418c7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C6E1F-65E0-4BEE-A326-EF74BFF47E04}"/>
</file>

<file path=customXml/itemProps2.xml><?xml version="1.0" encoding="utf-8"?>
<ds:datastoreItem xmlns:ds="http://schemas.openxmlformats.org/officeDocument/2006/customXml" ds:itemID="{F3770A03-003F-4CAC-A5BF-BB8CD7539C07}"/>
</file>

<file path=customXml/itemProps3.xml><?xml version="1.0" encoding="utf-8"?>
<ds:datastoreItem xmlns:ds="http://schemas.openxmlformats.org/officeDocument/2006/customXml" ds:itemID="{8C569006-F63B-4489-AE2D-D67A7AFF9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 NEFI</dc:creator>
  <cp:keywords/>
  <dc:description/>
  <cp:lastModifiedBy>Membership NEFI</cp:lastModifiedBy>
  <cp:revision>7</cp:revision>
  <dcterms:created xsi:type="dcterms:W3CDTF">2021-01-28T19:18:00Z</dcterms:created>
  <dcterms:modified xsi:type="dcterms:W3CDTF">2021-01-29T16:48:00Z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0x010100A57323D12688504EB656C8ED3452ED50</vt:lpwstr>
  </property>
</Properties>
</file>